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3F72F5" w:rsidRDefault="003F72F5" w:rsidP="003F72F5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F72F5" w:rsidRPr="009451F4" w:rsidRDefault="003F72F5" w:rsidP="003F72F5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3F72F5" w:rsidRDefault="003F72F5" w:rsidP="003F72F5">
      <w:pPr>
        <w:spacing w:after="0" w:line="240" w:lineRule="auto"/>
        <w:rPr>
          <w:rFonts w:ascii="Times New Roman" w:hAnsi="Times New Roman" w:cs="Times New Roman"/>
          <w:lang w:eastAsia="ar-SA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8E5311">
        <w:rPr>
          <w:rFonts w:ascii="Times New Roman" w:hAnsi="Times New Roman" w:cs="Times New Roman"/>
          <w:lang w:eastAsia="ar-SA"/>
        </w:rPr>
        <w:t xml:space="preserve">Поставка </w:t>
      </w:r>
      <w:r>
        <w:rPr>
          <w:rFonts w:ascii="Times New Roman" w:hAnsi="Times New Roman" w:cs="Times New Roman"/>
          <w:lang w:eastAsia="ar-SA"/>
        </w:rPr>
        <w:t>ё</w:t>
      </w:r>
      <w:r w:rsidRPr="00720D0E">
        <w:rPr>
          <w:rFonts w:ascii="Times New Roman" w:hAnsi="Times New Roman" w:cs="Times New Roman"/>
          <w:lang w:eastAsia="ar-SA"/>
        </w:rPr>
        <w:t>мкостей и пакетов для утилизации</w:t>
      </w:r>
    </w:p>
    <w:p w:rsidR="003F72F5" w:rsidRPr="009B554F" w:rsidRDefault="003F72F5" w:rsidP="003F72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9B55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B554F">
        <w:rPr>
          <w:rFonts w:ascii="Times New Roman" w:hAnsi="Times New Roman" w:cs="Times New Roman"/>
          <w:sz w:val="24"/>
          <w:szCs w:val="24"/>
        </w:rPr>
        <w:t xml:space="preserve">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>
        <w:rPr>
          <w:rFonts w:ascii="Times New Roman" w:hAnsi="Times New Roman" w:cs="Times New Roman"/>
          <w:sz w:val="24"/>
          <w:szCs w:val="24"/>
        </w:rPr>
        <w:t>ным.</w:t>
      </w:r>
    </w:p>
    <w:p w:rsidR="003F72F5" w:rsidRPr="00471471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4) </w:t>
      </w:r>
      <w:r w:rsidRPr="00471471">
        <w:rPr>
          <w:rFonts w:ascii="Times New Roman" w:hAnsi="Times New Roman" w:cs="Times New Roman"/>
          <w:sz w:val="24"/>
          <w:szCs w:val="24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3F72F5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71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</w:t>
      </w:r>
      <w:proofErr w:type="gramStart"/>
      <w:r w:rsidRPr="009B554F">
        <w:rPr>
          <w:rFonts w:ascii="Times New Roman" w:hAnsi="Times New Roman" w:cs="Times New Roman"/>
          <w:sz w:val="24"/>
          <w:szCs w:val="24"/>
        </w:rPr>
        <w:t>годности  не</w:t>
      </w:r>
      <w:proofErr w:type="gramEnd"/>
      <w:r w:rsidRPr="009B554F">
        <w:rPr>
          <w:rFonts w:ascii="Times New Roman" w:hAnsi="Times New Roman" w:cs="Times New Roman"/>
          <w:sz w:val="24"/>
          <w:szCs w:val="24"/>
        </w:rPr>
        <w:t xml:space="preserve"> менее 4 месяцев;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</w:t>
      </w:r>
      <w:proofErr w:type="gramStart"/>
      <w:r w:rsidRPr="009B554F">
        <w:rPr>
          <w:rFonts w:ascii="Times New Roman" w:hAnsi="Times New Roman" w:cs="Times New Roman"/>
          <w:sz w:val="24"/>
          <w:szCs w:val="24"/>
        </w:rPr>
        <w:t>годности  не</w:t>
      </w:r>
      <w:proofErr w:type="gramEnd"/>
      <w:r w:rsidRPr="009B554F">
        <w:rPr>
          <w:rFonts w:ascii="Times New Roman" w:hAnsi="Times New Roman" w:cs="Times New Roman"/>
          <w:sz w:val="24"/>
          <w:szCs w:val="24"/>
        </w:rPr>
        <w:t xml:space="preserve"> менее 9 месяцев; 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F72F5" w:rsidRPr="009B554F" w:rsidRDefault="003F72F5" w:rsidP="003F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F72F5" w:rsidRDefault="003F72F5" w:rsidP="003F7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3F72F5" w:rsidRDefault="003F72F5" w:rsidP="003F72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7272E" w:rsidRPr="00C7272E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 емкостей и пакетов для утилизации медицинских отходов</w:t>
      </w:r>
    </w:p>
    <w:p w:rsidR="003F72F5" w:rsidRDefault="003F72F5" w:rsidP="003F72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4E578C" w:rsidRDefault="004E578C" w:rsidP="003F72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5"/>
        <w:gridCol w:w="1831"/>
        <w:gridCol w:w="10773"/>
        <w:gridCol w:w="709"/>
        <w:gridCol w:w="928"/>
      </w:tblGrid>
      <w:tr w:rsidR="005C1FFA" w:rsidRPr="00C0601D" w:rsidTr="001B1AB2">
        <w:trPr>
          <w:trHeight w:val="662"/>
        </w:trPr>
        <w:tc>
          <w:tcPr>
            <w:tcW w:w="545" w:type="dxa"/>
            <w:shd w:val="clear" w:color="auto" w:fill="66FFFF"/>
            <w:hideMark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  <w:b/>
                <w:bCs/>
              </w:rPr>
            </w:pPr>
            <w:r w:rsidRPr="00C0601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831" w:type="dxa"/>
            <w:shd w:val="clear" w:color="auto" w:fill="66FFFF"/>
            <w:hideMark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0601D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товара</w:t>
            </w:r>
          </w:p>
        </w:tc>
        <w:tc>
          <w:tcPr>
            <w:tcW w:w="10773" w:type="dxa"/>
            <w:shd w:val="clear" w:color="auto" w:fill="66FFFF"/>
            <w:hideMark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0601D">
              <w:rPr>
                <w:rFonts w:ascii="Times New Roman" w:hAnsi="Times New Roman" w:cs="Times New Roman"/>
                <w:b/>
                <w:bCs/>
                <w:i/>
                <w:iCs/>
              </w:rPr>
              <w:t>Качественные характеристики</w:t>
            </w:r>
          </w:p>
        </w:tc>
        <w:tc>
          <w:tcPr>
            <w:tcW w:w="709" w:type="dxa"/>
            <w:shd w:val="clear" w:color="auto" w:fill="66FFFF"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0601D">
              <w:rPr>
                <w:rFonts w:ascii="Times New Roman" w:hAnsi="Times New Roman" w:cs="Times New Roman"/>
                <w:b/>
                <w:bCs/>
                <w:i/>
                <w:iCs/>
              </w:rPr>
              <w:t>Ед. изм.</w:t>
            </w:r>
          </w:p>
        </w:tc>
        <w:tc>
          <w:tcPr>
            <w:tcW w:w="928" w:type="dxa"/>
            <w:shd w:val="clear" w:color="auto" w:fill="66FFFF"/>
          </w:tcPr>
          <w:p w:rsidR="005C1FFA" w:rsidRPr="00C0601D" w:rsidRDefault="005C1FFA" w:rsidP="005C1FFA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0601D">
              <w:rPr>
                <w:rFonts w:ascii="Times New Roman" w:hAnsi="Times New Roman" w:cs="Times New Roman"/>
                <w:b/>
                <w:bCs/>
                <w:i/>
                <w:iCs/>
              </w:rPr>
              <w:t>Кол-во</w:t>
            </w:r>
          </w:p>
        </w:tc>
      </w:tr>
      <w:tr w:rsidR="001B1AB2" w:rsidRPr="00C0601D" w:rsidTr="001B1AB2">
        <w:trPr>
          <w:trHeight w:val="913"/>
        </w:trPr>
        <w:tc>
          <w:tcPr>
            <w:tcW w:w="545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1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Емкость-контейнер пластиковый (ведро 1 л) для сбора острого инструментария, одноразовый (класс Б) желтый</w:t>
            </w:r>
          </w:p>
        </w:tc>
        <w:tc>
          <w:tcPr>
            <w:tcW w:w="10773" w:type="dxa"/>
          </w:tcPr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 xml:space="preserve">Класс </w:t>
            </w:r>
            <w:proofErr w:type="gramStart"/>
            <w:r w:rsidRPr="00FD6142">
              <w:rPr>
                <w:sz w:val="22"/>
                <w:szCs w:val="22"/>
              </w:rPr>
              <w:t>опасности :</w:t>
            </w:r>
            <w:proofErr w:type="gramEnd"/>
            <w:r w:rsidRPr="00FD6142">
              <w:rPr>
                <w:sz w:val="22"/>
                <w:szCs w:val="22"/>
              </w:rPr>
              <w:t xml:space="preserve"> класс Б (желтый);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>Объем изделия (л</w:t>
            </w:r>
            <w:proofErr w:type="gramStart"/>
            <w:r w:rsidRPr="00FD6142">
              <w:rPr>
                <w:sz w:val="22"/>
                <w:szCs w:val="22"/>
              </w:rPr>
              <w:t>) :</w:t>
            </w:r>
            <w:proofErr w:type="gramEnd"/>
            <w:r w:rsidRPr="00FD6142">
              <w:rPr>
                <w:sz w:val="22"/>
                <w:szCs w:val="22"/>
              </w:rPr>
              <w:t xml:space="preserve"> 1;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 xml:space="preserve">Форма </w:t>
            </w:r>
            <w:proofErr w:type="gramStart"/>
            <w:r w:rsidRPr="00FD6142">
              <w:rPr>
                <w:sz w:val="22"/>
                <w:szCs w:val="22"/>
              </w:rPr>
              <w:t>изделия :</w:t>
            </w:r>
            <w:proofErr w:type="gramEnd"/>
            <w:r w:rsidRPr="00FD6142">
              <w:rPr>
                <w:sz w:val="22"/>
                <w:szCs w:val="22"/>
              </w:rPr>
              <w:t xml:space="preserve"> круглый;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 xml:space="preserve">Ручки для </w:t>
            </w:r>
            <w:proofErr w:type="gramStart"/>
            <w:r w:rsidRPr="00FD6142">
              <w:rPr>
                <w:sz w:val="22"/>
                <w:szCs w:val="22"/>
              </w:rPr>
              <w:t>переноса :</w:t>
            </w:r>
            <w:proofErr w:type="gramEnd"/>
            <w:r w:rsidRPr="00FD6142">
              <w:rPr>
                <w:sz w:val="22"/>
                <w:szCs w:val="22"/>
              </w:rPr>
              <w:t xml:space="preserve"> Да;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 xml:space="preserve">Форма </w:t>
            </w:r>
            <w:proofErr w:type="gramStart"/>
            <w:r w:rsidRPr="00FD6142">
              <w:rPr>
                <w:sz w:val="22"/>
                <w:szCs w:val="22"/>
              </w:rPr>
              <w:t>ручки :</w:t>
            </w:r>
            <w:proofErr w:type="gramEnd"/>
            <w:r w:rsidRPr="00FD6142">
              <w:rPr>
                <w:sz w:val="22"/>
                <w:szCs w:val="22"/>
              </w:rPr>
              <w:t xml:space="preserve"> Дугообразная;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>Габаритные размеры ручки (ш*</w:t>
            </w:r>
            <w:proofErr w:type="spellStart"/>
            <w:r w:rsidRPr="00FD6142">
              <w:rPr>
                <w:sz w:val="22"/>
                <w:szCs w:val="22"/>
              </w:rPr>
              <w:t>дл</w:t>
            </w:r>
            <w:proofErr w:type="spellEnd"/>
            <w:r w:rsidRPr="00FD6142">
              <w:rPr>
                <w:sz w:val="22"/>
                <w:szCs w:val="22"/>
              </w:rPr>
              <w:t xml:space="preserve">), </w:t>
            </w:r>
            <w:proofErr w:type="gramStart"/>
            <w:r w:rsidRPr="00FD6142">
              <w:rPr>
                <w:sz w:val="22"/>
                <w:szCs w:val="22"/>
              </w:rPr>
              <w:t>мм :</w:t>
            </w:r>
            <w:proofErr w:type="gramEnd"/>
            <w:r w:rsidRPr="00FD6142">
              <w:rPr>
                <w:sz w:val="22"/>
                <w:szCs w:val="22"/>
              </w:rPr>
              <w:t xml:space="preserve"> 45*20;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>Высота с крышкой (мм</w:t>
            </w:r>
            <w:proofErr w:type="gramStart"/>
            <w:r w:rsidRPr="00FD6142">
              <w:rPr>
                <w:sz w:val="22"/>
                <w:szCs w:val="22"/>
              </w:rPr>
              <w:t>) :</w:t>
            </w:r>
            <w:proofErr w:type="gramEnd"/>
            <w:r w:rsidRPr="00FD6142">
              <w:rPr>
                <w:sz w:val="22"/>
                <w:szCs w:val="22"/>
              </w:rPr>
              <w:t xml:space="preserve"> 165;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>Высота без крышки (мм</w:t>
            </w:r>
            <w:proofErr w:type="gramStart"/>
            <w:r w:rsidRPr="00FD6142">
              <w:rPr>
                <w:sz w:val="22"/>
                <w:szCs w:val="22"/>
              </w:rPr>
              <w:t>) :</w:t>
            </w:r>
            <w:proofErr w:type="gramEnd"/>
            <w:r w:rsidRPr="00FD6142">
              <w:rPr>
                <w:sz w:val="22"/>
                <w:szCs w:val="22"/>
              </w:rPr>
              <w:t xml:space="preserve"> 150;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 xml:space="preserve">Габариты нижней части изделия (ширина*глубина), </w:t>
            </w:r>
            <w:proofErr w:type="gramStart"/>
            <w:r w:rsidRPr="00FD6142">
              <w:rPr>
                <w:sz w:val="22"/>
                <w:szCs w:val="22"/>
              </w:rPr>
              <w:t>мм :</w:t>
            </w:r>
            <w:proofErr w:type="gramEnd"/>
            <w:r w:rsidRPr="00FD6142">
              <w:rPr>
                <w:sz w:val="22"/>
                <w:szCs w:val="22"/>
              </w:rPr>
              <w:t xml:space="preserve"> 78*78;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 xml:space="preserve">Габариты верхней части изделия (ширина*глубина), </w:t>
            </w:r>
            <w:proofErr w:type="gramStart"/>
            <w:r w:rsidRPr="00FD6142">
              <w:rPr>
                <w:sz w:val="22"/>
                <w:szCs w:val="22"/>
              </w:rPr>
              <w:t>мм :</w:t>
            </w:r>
            <w:proofErr w:type="gramEnd"/>
            <w:r w:rsidRPr="00FD6142">
              <w:rPr>
                <w:sz w:val="22"/>
                <w:szCs w:val="22"/>
              </w:rPr>
              <w:t xml:space="preserve"> 110*165;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>Диаметр верхней части изделия без ручек (мм</w:t>
            </w:r>
            <w:proofErr w:type="gramStart"/>
            <w:r w:rsidRPr="00FD6142">
              <w:rPr>
                <w:sz w:val="22"/>
                <w:szCs w:val="22"/>
              </w:rPr>
              <w:t>) :</w:t>
            </w:r>
            <w:proofErr w:type="gramEnd"/>
            <w:r w:rsidRPr="00FD6142">
              <w:rPr>
                <w:sz w:val="22"/>
                <w:szCs w:val="22"/>
              </w:rPr>
              <w:t xml:space="preserve"> 110;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>Диаметр верхней части изделия с ручками (мм</w:t>
            </w:r>
            <w:proofErr w:type="gramStart"/>
            <w:r w:rsidRPr="00FD6142">
              <w:rPr>
                <w:sz w:val="22"/>
                <w:szCs w:val="22"/>
              </w:rPr>
              <w:t>) :</w:t>
            </w:r>
            <w:proofErr w:type="gramEnd"/>
            <w:r w:rsidRPr="00FD6142">
              <w:rPr>
                <w:sz w:val="22"/>
                <w:szCs w:val="22"/>
              </w:rPr>
              <w:t xml:space="preserve"> 110;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>Диаметр нижней части изделия (мм</w:t>
            </w:r>
            <w:proofErr w:type="gramStart"/>
            <w:r w:rsidRPr="00FD6142">
              <w:rPr>
                <w:sz w:val="22"/>
                <w:szCs w:val="22"/>
              </w:rPr>
              <w:t>) :</w:t>
            </w:r>
            <w:proofErr w:type="gramEnd"/>
            <w:r w:rsidRPr="00FD6142">
              <w:rPr>
                <w:sz w:val="22"/>
                <w:szCs w:val="22"/>
              </w:rPr>
              <w:t xml:space="preserve"> 90;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 xml:space="preserve">Кол-во </w:t>
            </w:r>
            <w:proofErr w:type="spellStart"/>
            <w:r w:rsidRPr="00FD6142">
              <w:rPr>
                <w:sz w:val="22"/>
                <w:szCs w:val="22"/>
              </w:rPr>
              <w:t>иглосъемников</w:t>
            </w:r>
            <w:proofErr w:type="spellEnd"/>
            <w:r w:rsidRPr="00FD6142">
              <w:rPr>
                <w:sz w:val="22"/>
                <w:szCs w:val="22"/>
              </w:rPr>
              <w:t xml:space="preserve"> (</w:t>
            </w:r>
            <w:proofErr w:type="spellStart"/>
            <w:r w:rsidRPr="00FD6142">
              <w:rPr>
                <w:sz w:val="22"/>
                <w:szCs w:val="22"/>
              </w:rPr>
              <w:t>шт</w:t>
            </w:r>
            <w:proofErr w:type="spellEnd"/>
            <w:proofErr w:type="gramStart"/>
            <w:r w:rsidRPr="00FD6142">
              <w:rPr>
                <w:sz w:val="22"/>
                <w:szCs w:val="22"/>
              </w:rPr>
              <w:t>) :</w:t>
            </w:r>
            <w:proofErr w:type="gramEnd"/>
            <w:r w:rsidRPr="00FD6142">
              <w:rPr>
                <w:sz w:val="22"/>
                <w:szCs w:val="22"/>
              </w:rPr>
              <w:t xml:space="preserve"> 5;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lastRenderedPageBreak/>
              <w:t xml:space="preserve">Кол-во единиц хранения в групповой </w:t>
            </w:r>
            <w:proofErr w:type="gramStart"/>
            <w:r w:rsidRPr="00FD6142">
              <w:rPr>
                <w:sz w:val="22"/>
                <w:szCs w:val="22"/>
              </w:rPr>
              <w:t>упаковке :</w:t>
            </w:r>
            <w:proofErr w:type="gramEnd"/>
            <w:r w:rsidRPr="00FD6142">
              <w:rPr>
                <w:sz w:val="22"/>
                <w:szCs w:val="22"/>
              </w:rPr>
              <w:t xml:space="preserve"> 90;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 xml:space="preserve">Вид групповой </w:t>
            </w:r>
            <w:proofErr w:type="gramStart"/>
            <w:r w:rsidRPr="00FD6142">
              <w:rPr>
                <w:sz w:val="22"/>
                <w:szCs w:val="22"/>
              </w:rPr>
              <w:t>упаковки :</w:t>
            </w:r>
            <w:proofErr w:type="gramEnd"/>
            <w:r w:rsidRPr="00FD6142">
              <w:rPr>
                <w:sz w:val="22"/>
                <w:szCs w:val="22"/>
              </w:rPr>
              <w:t xml:space="preserve"> </w:t>
            </w:r>
            <w:proofErr w:type="spellStart"/>
            <w:r w:rsidRPr="00FD6142">
              <w:rPr>
                <w:sz w:val="22"/>
                <w:szCs w:val="22"/>
              </w:rPr>
              <w:t>Гофроящик</w:t>
            </w:r>
            <w:proofErr w:type="spellEnd"/>
            <w:r w:rsidRPr="00FD6142">
              <w:rPr>
                <w:sz w:val="22"/>
                <w:szCs w:val="22"/>
              </w:rPr>
              <w:t xml:space="preserve"> 600*400*400;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proofErr w:type="gramStart"/>
            <w:r w:rsidRPr="00FD6142">
              <w:rPr>
                <w:sz w:val="22"/>
                <w:szCs w:val="22"/>
              </w:rPr>
              <w:t>Отгрузка :</w:t>
            </w:r>
            <w:proofErr w:type="gramEnd"/>
            <w:r w:rsidRPr="00FD6142">
              <w:rPr>
                <w:sz w:val="22"/>
                <w:szCs w:val="22"/>
              </w:rPr>
              <w:t xml:space="preserve"> Стандартная (в сборе);</w:t>
            </w:r>
          </w:p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>Диаметр отверстия д/</w:t>
            </w:r>
            <w:proofErr w:type="spellStart"/>
            <w:r w:rsidRPr="00FD6142">
              <w:rPr>
                <w:sz w:val="22"/>
                <w:szCs w:val="22"/>
              </w:rPr>
              <w:t>остр</w:t>
            </w:r>
            <w:proofErr w:type="spellEnd"/>
            <w:r w:rsidRPr="00FD6142">
              <w:rPr>
                <w:sz w:val="22"/>
                <w:szCs w:val="22"/>
              </w:rPr>
              <w:t xml:space="preserve"> инструментария (мм) : 82;</w:t>
            </w:r>
          </w:p>
        </w:tc>
        <w:tc>
          <w:tcPr>
            <w:tcW w:w="709" w:type="dxa"/>
          </w:tcPr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proofErr w:type="spellStart"/>
            <w:r w:rsidRPr="00FD6142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928" w:type="dxa"/>
          </w:tcPr>
          <w:p w:rsidR="001B1AB2" w:rsidRPr="00FD6142" w:rsidRDefault="001B1AB2" w:rsidP="001B1AB2">
            <w:pPr>
              <w:pStyle w:val="Default"/>
              <w:rPr>
                <w:sz w:val="22"/>
                <w:szCs w:val="22"/>
              </w:rPr>
            </w:pPr>
            <w:r w:rsidRPr="00FD6142">
              <w:rPr>
                <w:sz w:val="22"/>
                <w:szCs w:val="22"/>
              </w:rPr>
              <w:t>1 170</w:t>
            </w:r>
          </w:p>
        </w:tc>
      </w:tr>
      <w:tr w:rsidR="001B1AB2" w:rsidRPr="00C0601D" w:rsidTr="001B1AB2">
        <w:trPr>
          <w:trHeight w:val="405"/>
        </w:trPr>
        <w:tc>
          <w:tcPr>
            <w:tcW w:w="545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831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Полиэтиленовый пакет одноразового использования  класса «А», цвет белый (неопасные отходы), размер 500*600 мм</w:t>
            </w:r>
          </w:p>
        </w:tc>
        <w:tc>
          <w:tcPr>
            <w:tcW w:w="10773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Ширина (мм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)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500; Длина (мм) : 600;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Фальц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Да; Размер фальца (мм) : 85 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Тип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дна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Стандартное (прямое);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Вид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укладки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Пачка;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Вид мин (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индив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Пачка (ПЭ пакет, не запаянный, этикетки нет);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Вид групповой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упаковки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Гофроящик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 391*291*254;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Вид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шва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Одинарный донный;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Наличие печати на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изделии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Да;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Кол-во изделий в мин (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индив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)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упаковке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100;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Кол-во мин (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индив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упак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 в групповой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упаковке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20;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Кол-во единиц хранения в групповой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упаковке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2000;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Характеристики: Класс А белый</w:t>
            </w:r>
          </w:p>
        </w:tc>
        <w:tc>
          <w:tcPr>
            <w:tcW w:w="709" w:type="dxa"/>
          </w:tcPr>
          <w:p w:rsidR="001B1AB2" w:rsidRPr="00FD6142" w:rsidRDefault="001B1AB2" w:rsidP="001B1A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6142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28" w:type="dxa"/>
          </w:tcPr>
          <w:p w:rsidR="001B1AB2" w:rsidRPr="00FD6142" w:rsidRDefault="001B1AB2" w:rsidP="001B1AB2">
            <w:pPr>
              <w:jc w:val="center"/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70 000</w:t>
            </w:r>
          </w:p>
        </w:tc>
      </w:tr>
      <w:tr w:rsidR="001B1AB2" w:rsidRPr="00C0601D" w:rsidTr="001B1AB2">
        <w:trPr>
          <w:trHeight w:val="405"/>
        </w:trPr>
        <w:tc>
          <w:tcPr>
            <w:tcW w:w="545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1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Полиэтиленовый пакет одноразового использования  класса  «А», цвет  белый (неопасные отходы), размер 700*800 мм</w:t>
            </w:r>
          </w:p>
        </w:tc>
        <w:tc>
          <w:tcPr>
            <w:tcW w:w="10773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Ширина (мм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)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700; Длина (мм) : 800;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Фальц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Да;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Размер фальца (мм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)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130;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Тип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дна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Стандартное (прямое);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Вид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укладки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Пачка;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Вид мин (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индив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Пачка (ПЭ пакет, не запаянный, этикетки нет); Вид групповой упаковки : 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Гофроящик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 391*291*254;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Вид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шва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Одинарный донный;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Наличие печати на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изделии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Да; Кол-во изделий в мин (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индив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>) упаковке : 100;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Кол-во мин (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индив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упак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 в групповой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упаковке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10;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Кол-во единиц хранения в групповой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упаковке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1000;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Характеристики: Класс А белый</w:t>
            </w:r>
          </w:p>
        </w:tc>
        <w:tc>
          <w:tcPr>
            <w:tcW w:w="709" w:type="dxa"/>
          </w:tcPr>
          <w:p w:rsidR="001B1AB2" w:rsidRPr="00FD6142" w:rsidRDefault="001B1AB2" w:rsidP="001B1A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6142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28" w:type="dxa"/>
          </w:tcPr>
          <w:p w:rsidR="001B1AB2" w:rsidRPr="00FD6142" w:rsidRDefault="001B1AB2" w:rsidP="001B1AB2">
            <w:pPr>
              <w:jc w:val="center"/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2 000</w:t>
            </w:r>
          </w:p>
        </w:tc>
      </w:tr>
      <w:tr w:rsidR="001B1AB2" w:rsidRPr="00C0601D" w:rsidTr="001B1AB2">
        <w:trPr>
          <w:trHeight w:val="405"/>
        </w:trPr>
        <w:tc>
          <w:tcPr>
            <w:tcW w:w="545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1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Полиэтиленовый пакет одноразового использования класса  «Б», цвет  желтый (опасные отходы), размер 500*600 мм</w:t>
            </w:r>
          </w:p>
        </w:tc>
        <w:tc>
          <w:tcPr>
            <w:tcW w:w="10773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Ширина (мм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)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500; Длина (мм) : 600;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Фальц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Да; Размер фальца (мм) : 85 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Тип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дна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Стандартное (прямое);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Вид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укладки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Пачка;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Вид мин (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индив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Пачка (ПЭ пакет, не запаянный, этикетки нет);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Вид групповой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упаковки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Гофроящик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 391*291*254;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Вид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шва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Одинарный донный;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Наличие печати на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изделии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Да;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Кол-во изделий в мин (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индив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)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упаковке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100;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Кол-во мин (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индив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упак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 в групповой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упаковке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20;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lastRenderedPageBreak/>
              <w:t xml:space="preserve">Кол-во единиц хранения в групповой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упаковке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2000;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Характеристики: Класс Б желтый</w:t>
            </w:r>
          </w:p>
        </w:tc>
        <w:tc>
          <w:tcPr>
            <w:tcW w:w="709" w:type="dxa"/>
          </w:tcPr>
          <w:p w:rsidR="001B1AB2" w:rsidRPr="00FD6142" w:rsidRDefault="001B1AB2" w:rsidP="001B1A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6142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</w:p>
        </w:tc>
        <w:tc>
          <w:tcPr>
            <w:tcW w:w="928" w:type="dxa"/>
          </w:tcPr>
          <w:p w:rsidR="001B1AB2" w:rsidRPr="00FD6142" w:rsidRDefault="001B1AB2" w:rsidP="001B1AB2">
            <w:pPr>
              <w:jc w:val="center"/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30 000</w:t>
            </w:r>
          </w:p>
        </w:tc>
      </w:tr>
      <w:tr w:rsidR="001B1AB2" w:rsidRPr="00C0601D" w:rsidTr="001B1AB2">
        <w:trPr>
          <w:trHeight w:val="405"/>
        </w:trPr>
        <w:tc>
          <w:tcPr>
            <w:tcW w:w="545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31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Полиэтиленовый пакет одноразового использования класса «Б», цвет  желтый (опасные отходы), размер 700*800 мм</w:t>
            </w:r>
          </w:p>
        </w:tc>
        <w:tc>
          <w:tcPr>
            <w:tcW w:w="10773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Ширина (мм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)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700; Длина (мм) : 800;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Фальц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Да;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Размер фальца (мм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)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130;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Тип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дна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Стандартное (прямое);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Вид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укладки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Пачка;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Вид мин (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индив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Пачка (ПЭ пакет, не запаянный, этикетки нет); Вид групповой упаковки : 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Гофроящик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 391*291*254;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Вид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шва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Одинарный донный;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Наличие печати на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изделии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Да; Кол-во изделий в мин (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индив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>) упаковке : 100;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Кол-во мин (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индив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 w:rsidRPr="00FD6142">
              <w:rPr>
                <w:rFonts w:ascii="Times New Roman" w:hAnsi="Times New Roman" w:cs="Times New Roman"/>
                <w:bCs/>
              </w:rPr>
              <w:t>упак</w:t>
            </w:r>
            <w:proofErr w:type="spellEnd"/>
            <w:r w:rsidRPr="00FD6142">
              <w:rPr>
                <w:rFonts w:ascii="Times New Roman" w:hAnsi="Times New Roman" w:cs="Times New Roman"/>
                <w:bCs/>
              </w:rPr>
              <w:t xml:space="preserve"> в групповой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упаковке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10;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 xml:space="preserve">Кол-во единиц хранения в групповой </w:t>
            </w:r>
            <w:proofErr w:type="gramStart"/>
            <w:r w:rsidRPr="00FD6142">
              <w:rPr>
                <w:rFonts w:ascii="Times New Roman" w:hAnsi="Times New Roman" w:cs="Times New Roman"/>
                <w:bCs/>
              </w:rPr>
              <w:t>упаковке :</w:t>
            </w:r>
            <w:proofErr w:type="gramEnd"/>
            <w:r w:rsidRPr="00FD6142">
              <w:rPr>
                <w:rFonts w:ascii="Times New Roman" w:hAnsi="Times New Roman" w:cs="Times New Roman"/>
                <w:bCs/>
              </w:rPr>
              <w:t xml:space="preserve"> 1000;</w:t>
            </w:r>
          </w:p>
          <w:p w:rsidR="001B1AB2" w:rsidRPr="00FD6142" w:rsidRDefault="001B1AB2" w:rsidP="001B1AB2">
            <w:pPr>
              <w:rPr>
                <w:rFonts w:ascii="Times New Roman" w:hAnsi="Times New Roman" w:cs="Times New Roman"/>
                <w:bCs/>
              </w:rPr>
            </w:pPr>
            <w:r w:rsidRPr="00FD6142">
              <w:rPr>
                <w:rFonts w:ascii="Times New Roman" w:hAnsi="Times New Roman" w:cs="Times New Roman"/>
                <w:bCs/>
              </w:rPr>
              <w:t>Характеристики: Класс Б желтый</w:t>
            </w:r>
          </w:p>
        </w:tc>
        <w:tc>
          <w:tcPr>
            <w:tcW w:w="709" w:type="dxa"/>
          </w:tcPr>
          <w:p w:rsidR="001B1AB2" w:rsidRPr="00FD6142" w:rsidRDefault="001B1AB2" w:rsidP="001B1A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6142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28" w:type="dxa"/>
          </w:tcPr>
          <w:p w:rsidR="001B1AB2" w:rsidRPr="00FD6142" w:rsidRDefault="001B1AB2" w:rsidP="001B1AB2">
            <w:pPr>
              <w:jc w:val="center"/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1 000</w:t>
            </w:r>
          </w:p>
        </w:tc>
      </w:tr>
      <w:tr w:rsidR="001B1AB2" w:rsidRPr="00C0601D" w:rsidTr="001B1AB2">
        <w:trPr>
          <w:trHeight w:val="405"/>
        </w:trPr>
        <w:tc>
          <w:tcPr>
            <w:tcW w:w="545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1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Емкость-контейнер пластиковый (3 л) для сбора острого инструментария, одноразовый (класс Б) желтый</w:t>
            </w:r>
          </w:p>
        </w:tc>
        <w:tc>
          <w:tcPr>
            <w:tcW w:w="10773" w:type="dxa"/>
          </w:tcPr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опасности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класс Б (желтый);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Объем изделия (л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)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3;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Форма 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изделия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квадратная с округленными краями;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Ручки для 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переноса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Да;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Форма 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ручки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Дугообразная;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Габаритные размеры ручки (ш*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дл</w:t>
            </w:r>
            <w:proofErr w:type="spell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мм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8*355;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Высота с крышкой (мм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)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219;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Высота без крышки (мм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)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210;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Габариты нижней части изделия (ширина*глубина), 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мм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128*128;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Габариты верхней части изделия (ширина*глубина), 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мм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110*165;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Диаметр верхней части изделия без ручек (мм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)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145;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Диаметр верхней части изделия с ручками (мм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)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145 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Диаметр нижней части изделия (мм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)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125;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Кол-во 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иглосъемников</w:t>
            </w:r>
            <w:proofErr w:type="spell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)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5;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Кол-во единиц хранения в групповой 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упаковке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60;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Вид групповой 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упаковки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Гофроящик</w:t>
            </w:r>
            <w:proofErr w:type="spell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600*400*400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Отгрузка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Стандартная (в сборе);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Диаметр отверстия д/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остр</w:t>
            </w:r>
            <w:proofErr w:type="spell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инструментария (мм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)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57;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Диаметр отверстия д/органических отходов (мм) 60;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Диаметр отверстия для выхода пара (мм) 40;</w:t>
            </w:r>
          </w:p>
        </w:tc>
        <w:tc>
          <w:tcPr>
            <w:tcW w:w="709" w:type="dxa"/>
          </w:tcPr>
          <w:p w:rsidR="001B1AB2" w:rsidRPr="00FD6142" w:rsidRDefault="001B1AB2" w:rsidP="001B1A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6142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28" w:type="dxa"/>
          </w:tcPr>
          <w:p w:rsidR="001B1AB2" w:rsidRPr="00FD6142" w:rsidRDefault="001B1AB2" w:rsidP="001B1AB2">
            <w:pPr>
              <w:jc w:val="center"/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180</w:t>
            </w:r>
          </w:p>
        </w:tc>
      </w:tr>
      <w:tr w:rsidR="001B1AB2" w:rsidRPr="00C0601D" w:rsidTr="001B1AB2">
        <w:trPr>
          <w:trHeight w:val="405"/>
        </w:trPr>
        <w:tc>
          <w:tcPr>
            <w:tcW w:w="545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31" w:type="dxa"/>
          </w:tcPr>
          <w:p w:rsidR="001B1AB2" w:rsidRPr="00FD6142" w:rsidRDefault="001B1AB2" w:rsidP="001B1AB2">
            <w:pPr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 xml:space="preserve">Емкость-контейнер пластиковый (ведро 1,5л) для сбора острого инструментария, </w:t>
            </w:r>
            <w:r w:rsidRPr="00FD6142">
              <w:rPr>
                <w:rFonts w:ascii="Times New Roman" w:hAnsi="Times New Roman" w:cs="Times New Roman"/>
              </w:rPr>
              <w:lastRenderedPageBreak/>
              <w:t>одноразовый (класс Б) желтый</w:t>
            </w:r>
          </w:p>
        </w:tc>
        <w:tc>
          <w:tcPr>
            <w:tcW w:w="10773" w:type="dxa"/>
          </w:tcPr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Класс 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опасности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класс Б (желтый);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Объем изделия (л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)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1,5;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Форма 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изделия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квадратная с округленными краями;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Отверстие для сбора острого инструментария - наличие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Отверстие для выхода пара и слива 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дезинфектанта</w:t>
            </w:r>
            <w:proofErr w:type="spell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Высота с крышкой (мм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)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не менее 16,5 см, не более 17 см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Верхний диаметр не менее 11,5 см, не более 12 см.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Нижний диаметр не менее 10,5 см, не более 11,5 см,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Кол-во 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иглосъемников</w:t>
            </w:r>
            <w:proofErr w:type="spell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)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5;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Отверстие для слива 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дезинфектанта</w:t>
            </w:r>
            <w:proofErr w:type="spell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и выхода пара-наличие.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Площадь отверстия для сбора инструментария не менее 31см2, площадь рабочей зоны с 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иглосъемниками</w:t>
            </w:r>
            <w:proofErr w:type="spell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не менее 15,5см2, для обеспечения безопасного сбора 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браунюль</w:t>
            </w:r>
            <w:proofErr w:type="spell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, фистульных игл, наконечников скальпелей,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Наличие удаляющейся перемычки для увеличения площади загрузочного отверстия еще на 15,5м2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, ,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закрепленной в общем поле уровня 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иглосъемника</w:t>
            </w:r>
            <w:proofErr w:type="spell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многократной перфорированной разметкой. После удаления перемычки контейнер готов к собору органических отходов.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Кол-во единиц хранения в групповой 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упаковке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45;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Вид групповой </w:t>
            </w: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упаковки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Гофроящик</w:t>
            </w:r>
            <w:proofErr w:type="spell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600*400*400;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Отгрузка :</w:t>
            </w:r>
            <w:proofErr w:type="gram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Стандартная (в сборе);</w:t>
            </w:r>
          </w:p>
          <w:p w:rsidR="001B1AB2" w:rsidRPr="00FD6142" w:rsidRDefault="001B1AB2" w:rsidP="001B1A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Диаметр отверстия д/</w:t>
            </w:r>
            <w:proofErr w:type="spellStart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>остр</w:t>
            </w:r>
            <w:proofErr w:type="spellEnd"/>
            <w:r w:rsidRPr="00FD6142">
              <w:rPr>
                <w:rFonts w:ascii="Times New Roman" w:eastAsia="Times New Roman" w:hAnsi="Times New Roman" w:cs="Times New Roman"/>
                <w:lang w:eastAsia="ru-RU"/>
              </w:rPr>
              <w:t xml:space="preserve"> инструментария (мм)</w:t>
            </w:r>
          </w:p>
        </w:tc>
        <w:tc>
          <w:tcPr>
            <w:tcW w:w="709" w:type="dxa"/>
          </w:tcPr>
          <w:p w:rsidR="001B1AB2" w:rsidRPr="00FD6142" w:rsidRDefault="001B1AB2" w:rsidP="001B1A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6142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</w:p>
        </w:tc>
        <w:tc>
          <w:tcPr>
            <w:tcW w:w="928" w:type="dxa"/>
          </w:tcPr>
          <w:p w:rsidR="001B1AB2" w:rsidRPr="00FD6142" w:rsidRDefault="001B1AB2" w:rsidP="001B1AB2">
            <w:pPr>
              <w:jc w:val="center"/>
              <w:rPr>
                <w:rFonts w:ascii="Times New Roman" w:hAnsi="Times New Roman" w:cs="Times New Roman"/>
              </w:rPr>
            </w:pPr>
            <w:r w:rsidRPr="00FD6142">
              <w:rPr>
                <w:rFonts w:ascii="Times New Roman" w:hAnsi="Times New Roman" w:cs="Times New Roman"/>
              </w:rPr>
              <w:t>10</w:t>
            </w:r>
          </w:p>
        </w:tc>
      </w:tr>
    </w:tbl>
    <w:p w:rsidR="00DD775C" w:rsidRPr="00BC49DE" w:rsidRDefault="00DD775C" w:rsidP="00C060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DD775C" w:rsidRPr="00BC49DE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A0258"/>
    <w:multiLevelType w:val="multilevel"/>
    <w:tmpl w:val="3374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20245"/>
    <w:rsid w:val="00035BD8"/>
    <w:rsid w:val="000778A4"/>
    <w:rsid w:val="000A51DC"/>
    <w:rsid w:val="000D528D"/>
    <w:rsid w:val="001174E2"/>
    <w:rsid w:val="00137E02"/>
    <w:rsid w:val="001B1AB2"/>
    <w:rsid w:val="001D08C5"/>
    <w:rsid w:val="001D5E3F"/>
    <w:rsid w:val="00227E30"/>
    <w:rsid w:val="002352A5"/>
    <w:rsid w:val="0029461E"/>
    <w:rsid w:val="002B4562"/>
    <w:rsid w:val="002C2C72"/>
    <w:rsid w:val="002D42AD"/>
    <w:rsid w:val="00305A22"/>
    <w:rsid w:val="00315E28"/>
    <w:rsid w:val="00317379"/>
    <w:rsid w:val="00330ED3"/>
    <w:rsid w:val="00347C66"/>
    <w:rsid w:val="00367B0F"/>
    <w:rsid w:val="0037381C"/>
    <w:rsid w:val="00375C7E"/>
    <w:rsid w:val="003869B4"/>
    <w:rsid w:val="003D0EB2"/>
    <w:rsid w:val="003E41D7"/>
    <w:rsid w:val="003F72F5"/>
    <w:rsid w:val="00432D36"/>
    <w:rsid w:val="00437FFD"/>
    <w:rsid w:val="004565FA"/>
    <w:rsid w:val="00471471"/>
    <w:rsid w:val="00486343"/>
    <w:rsid w:val="004A002C"/>
    <w:rsid w:val="004B1B7E"/>
    <w:rsid w:val="004B5BC5"/>
    <w:rsid w:val="004D1B95"/>
    <w:rsid w:val="004D6BB4"/>
    <w:rsid w:val="004D73ED"/>
    <w:rsid w:val="004E578C"/>
    <w:rsid w:val="004E6C3E"/>
    <w:rsid w:val="004E7ECE"/>
    <w:rsid w:val="00526F71"/>
    <w:rsid w:val="0056653A"/>
    <w:rsid w:val="0058128C"/>
    <w:rsid w:val="00593F88"/>
    <w:rsid w:val="005960C2"/>
    <w:rsid w:val="00596F91"/>
    <w:rsid w:val="005C1FFA"/>
    <w:rsid w:val="005F29EE"/>
    <w:rsid w:val="00602E38"/>
    <w:rsid w:val="00610C77"/>
    <w:rsid w:val="0062086D"/>
    <w:rsid w:val="006279FD"/>
    <w:rsid w:val="00631CFF"/>
    <w:rsid w:val="00643436"/>
    <w:rsid w:val="00646B70"/>
    <w:rsid w:val="00652F0F"/>
    <w:rsid w:val="0066040E"/>
    <w:rsid w:val="0067547F"/>
    <w:rsid w:val="00680415"/>
    <w:rsid w:val="0068582A"/>
    <w:rsid w:val="006A1984"/>
    <w:rsid w:val="006E5E3C"/>
    <w:rsid w:val="006E69E0"/>
    <w:rsid w:val="0070195C"/>
    <w:rsid w:val="00720D0E"/>
    <w:rsid w:val="00753F4C"/>
    <w:rsid w:val="00765415"/>
    <w:rsid w:val="00784656"/>
    <w:rsid w:val="007A1F65"/>
    <w:rsid w:val="00815B67"/>
    <w:rsid w:val="008859D0"/>
    <w:rsid w:val="0088641F"/>
    <w:rsid w:val="008A598A"/>
    <w:rsid w:val="008D7AF8"/>
    <w:rsid w:val="008E2EFB"/>
    <w:rsid w:val="008E46D3"/>
    <w:rsid w:val="008E5311"/>
    <w:rsid w:val="009046C7"/>
    <w:rsid w:val="009451F4"/>
    <w:rsid w:val="0095438C"/>
    <w:rsid w:val="0098072B"/>
    <w:rsid w:val="009913C2"/>
    <w:rsid w:val="009A155B"/>
    <w:rsid w:val="009C01EC"/>
    <w:rsid w:val="009C73D6"/>
    <w:rsid w:val="009F165E"/>
    <w:rsid w:val="009F30F6"/>
    <w:rsid w:val="00A21538"/>
    <w:rsid w:val="00A8355B"/>
    <w:rsid w:val="00AE56E3"/>
    <w:rsid w:val="00AE618D"/>
    <w:rsid w:val="00AF40D1"/>
    <w:rsid w:val="00B1740B"/>
    <w:rsid w:val="00B1753A"/>
    <w:rsid w:val="00B64C5D"/>
    <w:rsid w:val="00B940D8"/>
    <w:rsid w:val="00BA69E0"/>
    <w:rsid w:val="00BC49DE"/>
    <w:rsid w:val="00BD392C"/>
    <w:rsid w:val="00BE390B"/>
    <w:rsid w:val="00BE57EF"/>
    <w:rsid w:val="00C0601D"/>
    <w:rsid w:val="00C3631A"/>
    <w:rsid w:val="00C5728B"/>
    <w:rsid w:val="00C611D0"/>
    <w:rsid w:val="00C7272E"/>
    <w:rsid w:val="00C94ADE"/>
    <w:rsid w:val="00CC3057"/>
    <w:rsid w:val="00CC415F"/>
    <w:rsid w:val="00CF487E"/>
    <w:rsid w:val="00CF6D0F"/>
    <w:rsid w:val="00D11953"/>
    <w:rsid w:val="00D34BB8"/>
    <w:rsid w:val="00D47193"/>
    <w:rsid w:val="00D93CBD"/>
    <w:rsid w:val="00DA0245"/>
    <w:rsid w:val="00DA3BA5"/>
    <w:rsid w:val="00DB3896"/>
    <w:rsid w:val="00DC698F"/>
    <w:rsid w:val="00DD775C"/>
    <w:rsid w:val="00DE55CA"/>
    <w:rsid w:val="00DF3CFC"/>
    <w:rsid w:val="00E024D9"/>
    <w:rsid w:val="00E5538C"/>
    <w:rsid w:val="00E8654B"/>
    <w:rsid w:val="00EA5B49"/>
    <w:rsid w:val="00ED45A5"/>
    <w:rsid w:val="00EF4FAD"/>
    <w:rsid w:val="00EF7B56"/>
    <w:rsid w:val="00F02682"/>
    <w:rsid w:val="00F0457C"/>
    <w:rsid w:val="00F14BE9"/>
    <w:rsid w:val="00F61549"/>
    <w:rsid w:val="00F843C6"/>
    <w:rsid w:val="00F96E14"/>
    <w:rsid w:val="00FB271F"/>
    <w:rsid w:val="00FD1657"/>
    <w:rsid w:val="00FD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3BCBD"/>
  <w15:docId w15:val="{B90A623F-F863-4358-9DBA-6F3B44F4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438C"/>
    <w:pPr>
      <w:ind w:left="720"/>
      <w:contextualSpacing/>
    </w:pPr>
  </w:style>
  <w:style w:type="paragraph" w:customStyle="1" w:styleId="Default">
    <w:name w:val="Default"/>
    <w:rsid w:val="001B1A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1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BAEE-20FB-4C96-8BC7-70B395183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Ямлиханова Елена Николаевна</cp:lastModifiedBy>
  <cp:revision>15</cp:revision>
  <dcterms:created xsi:type="dcterms:W3CDTF">2022-11-07T10:01:00Z</dcterms:created>
  <dcterms:modified xsi:type="dcterms:W3CDTF">2026-04-06T05:13:00Z</dcterms:modified>
</cp:coreProperties>
</file>